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2C781" w14:textId="77777777" w:rsidR="00710702" w:rsidRPr="00A659C3" w:rsidRDefault="00710702" w:rsidP="00710702">
      <w:pPr>
        <w:ind w:left="720" w:hanging="360"/>
        <w:rPr>
          <w:sz w:val="36"/>
          <w:szCs w:val="32"/>
        </w:rPr>
      </w:pPr>
      <w:r w:rsidRPr="00A659C3">
        <w:rPr>
          <w:sz w:val="36"/>
          <w:szCs w:val="32"/>
        </w:rPr>
        <w:t xml:space="preserve">AC Reproduction &amp; DNA Vocabulary </w:t>
      </w:r>
    </w:p>
    <w:p w14:paraId="71EC8B9C" w14:textId="77777777" w:rsidR="0071070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Mutation</w:t>
      </w:r>
    </w:p>
    <w:p w14:paraId="1AB4C128" w14:textId="77777777" w:rsidR="0071070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 xml:space="preserve">Chromosome </w:t>
      </w:r>
    </w:p>
    <w:p w14:paraId="2362DB26" w14:textId="4DAECC04" w:rsidR="0071070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DNA</w:t>
      </w:r>
    </w:p>
    <w:p w14:paraId="45D596DC" w14:textId="69BC2C9E" w:rsidR="00B13BF2" w:rsidRPr="004D0EC2" w:rsidRDefault="00B13BF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 xml:space="preserve">Nucleotide </w:t>
      </w:r>
    </w:p>
    <w:p w14:paraId="227DFC73" w14:textId="77777777" w:rsidR="0071070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Sex chromosomes</w:t>
      </w:r>
    </w:p>
    <w:p w14:paraId="05C5977E" w14:textId="77777777" w:rsidR="0071070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Homologous chromosomes</w:t>
      </w:r>
    </w:p>
    <w:p w14:paraId="32997ABB" w14:textId="77777777" w:rsidR="00B13BF2" w:rsidRPr="004D0EC2" w:rsidRDefault="00710702" w:rsidP="00B13BF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Asexual reproduction</w:t>
      </w:r>
    </w:p>
    <w:p w14:paraId="6FD67876" w14:textId="33156B48" w:rsidR="00710702" w:rsidRPr="004D0EC2" w:rsidRDefault="00B13BF2" w:rsidP="00B13BF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Mitosis</w:t>
      </w:r>
      <w:bookmarkStart w:id="0" w:name="_GoBack"/>
      <w:bookmarkEnd w:id="0"/>
    </w:p>
    <w:p w14:paraId="23B7B323" w14:textId="77777777" w:rsidR="00B13BF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Sexual Reproduction</w:t>
      </w:r>
    </w:p>
    <w:p w14:paraId="2E541015" w14:textId="0C02421B" w:rsidR="00710702" w:rsidRPr="004D0EC2" w:rsidRDefault="00B13BF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M</w:t>
      </w:r>
      <w:r w:rsidR="00710702" w:rsidRPr="004D0EC2">
        <w:rPr>
          <w:color w:val="000000"/>
          <w:sz w:val="36"/>
          <w:szCs w:val="32"/>
        </w:rPr>
        <w:t>eiosis</w:t>
      </w:r>
    </w:p>
    <w:p w14:paraId="69F9BD68" w14:textId="77777777" w:rsidR="0071070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RNA</w:t>
      </w:r>
    </w:p>
    <w:p w14:paraId="2CE43F6F" w14:textId="77777777" w:rsidR="0071070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Replication</w:t>
      </w:r>
    </w:p>
    <w:p w14:paraId="4B625A71" w14:textId="77777777" w:rsidR="0071070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Transcription</w:t>
      </w:r>
    </w:p>
    <w:p w14:paraId="17348814" w14:textId="32A1A826" w:rsidR="00710702" w:rsidRPr="004D0EC2" w:rsidRDefault="00710702" w:rsidP="00710702">
      <w:pPr>
        <w:pStyle w:val="NormalWeb"/>
        <w:numPr>
          <w:ilvl w:val="0"/>
          <w:numId w:val="2"/>
        </w:numPr>
        <w:rPr>
          <w:color w:val="000000"/>
          <w:sz w:val="36"/>
          <w:szCs w:val="32"/>
        </w:rPr>
      </w:pPr>
      <w:r w:rsidRPr="004D0EC2">
        <w:rPr>
          <w:color w:val="000000"/>
          <w:sz w:val="36"/>
          <w:szCs w:val="32"/>
        </w:rPr>
        <w:t>Translation</w:t>
      </w:r>
    </w:p>
    <w:p w14:paraId="7EBC8C13" w14:textId="22569FAD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7038838A" w14:textId="431B4137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07A1AD08" w14:textId="6077BB69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6C5D8B20" w14:textId="5BAF3E9D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6D01EDC4" w14:textId="7E0B6525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163440D8" w14:textId="6DA85072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1EF6739E" w14:textId="77777777" w:rsidR="00877588" w:rsidRPr="00A659C3" w:rsidRDefault="00877588" w:rsidP="00877588">
      <w:pPr>
        <w:ind w:left="720" w:hanging="360"/>
        <w:rPr>
          <w:sz w:val="36"/>
          <w:szCs w:val="32"/>
        </w:rPr>
      </w:pPr>
      <w:r w:rsidRPr="00A659C3">
        <w:rPr>
          <w:sz w:val="36"/>
          <w:szCs w:val="32"/>
        </w:rPr>
        <w:t xml:space="preserve">AC Reproduction &amp; DNA Vocabulary </w:t>
      </w:r>
    </w:p>
    <w:p w14:paraId="193C408A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Mutation</w:t>
      </w:r>
    </w:p>
    <w:p w14:paraId="3784B0D2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 xml:space="preserve">Chromosome </w:t>
      </w:r>
    </w:p>
    <w:p w14:paraId="78804C17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DNA</w:t>
      </w:r>
    </w:p>
    <w:p w14:paraId="6CF40C75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 xml:space="preserve">Nucleotide </w:t>
      </w:r>
    </w:p>
    <w:p w14:paraId="698ED951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Sex chromosomes</w:t>
      </w:r>
    </w:p>
    <w:p w14:paraId="2833D929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Homologous chromosomes</w:t>
      </w:r>
    </w:p>
    <w:p w14:paraId="681EC07A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Asexual reproduction</w:t>
      </w:r>
    </w:p>
    <w:p w14:paraId="7ECAE634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Mitosis</w:t>
      </w:r>
    </w:p>
    <w:p w14:paraId="48EE4995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Sexual Reproduction</w:t>
      </w:r>
    </w:p>
    <w:p w14:paraId="7889BA28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Meiosis</w:t>
      </w:r>
    </w:p>
    <w:p w14:paraId="56B79959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RNA</w:t>
      </w:r>
    </w:p>
    <w:p w14:paraId="5C82DF3F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Replication</w:t>
      </w:r>
    </w:p>
    <w:p w14:paraId="23BB4DA7" w14:textId="77777777" w:rsidR="00B13BF2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Transcription</w:t>
      </w:r>
    </w:p>
    <w:p w14:paraId="1AF49201" w14:textId="639ECA5F" w:rsidR="00877588" w:rsidRPr="00A659C3" w:rsidRDefault="00B13BF2" w:rsidP="00B13BF2">
      <w:pPr>
        <w:pStyle w:val="NormalWeb"/>
        <w:numPr>
          <w:ilvl w:val="0"/>
          <w:numId w:val="4"/>
        </w:numPr>
        <w:rPr>
          <w:color w:val="000000"/>
          <w:sz w:val="36"/>
          <w:szCs w:val="32"/>
        </w:rPr>
      </w:pPr>
      <w:r w:rsidRPr="00A659C3">
        <w:rPr>
          <w:color w:val="000000"/>
          <w:sz w:val="36"/>
          <w:szCs w:val="32"/>
        </w:rPr>
        <w:t>Translation</w:t>
      </w:r>
    </w:p>
    <w:p w14:paraId="1B016117" w14:textId="77777777" w:rsidR="00877588" w:rsidRPr="00A659C3" w:rsidRDefault="00877588" w:rsidP="00877588">
      <w:pPr>
        <w:pStyle w:val="NormalWeb"/>
        <w:rPr>
          <w:color w:val="000000"/>
          <w:sz w:val="36"/>
          <w:szCs w:val="32"/>
        </w:rPr>
      </w:pPr>
    </w:p>
    <w:p w14:paraId="555537BD" w14:textId="035D0220" w:rsidR="00710702" w:rsidRPr="00A659C3" w:rsidRDefault="00710702" w:rsidP="00710702">
      <w:pPr>
        <w:pStyle w:val="NormalWeb"/>
        <w:rPr>
          <w:color w:val="000000"/>
          <w:sz w:val="36"/>
          <w:szCs w:val="32"/>
        </w:rPr>
      </w:pPr>
    </w:p>
    <w:p w14:paraId="22273CED" w14:textId="56590585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3035ACB7" w14:textId="162FA374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3C9E4ABE" w14:textId="1FA63E4E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47B103A9" w14:textId="6CE6559D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5B6F6577" w14:textId="5B9462C4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669DDF8E" w14:textId="77777777" w:rsidR="00176764" w:rsidRPr="00A659C3" w:rsidRDefault="00176764" w:rsidP="00710702">
      <w:pPr>
        <w:pStyle w:val="NormalWeb"/>
        <w:rPr>
          <w:color w:val="000000"/>
          <w:sz w:val="36"/>
          <w:szCs w:val="32"/>
        </w:rPr>
      </w:pPr>
    </w:p>
    <w:p w14:paraId="2F2871CA" w14:textId="77777777" w:rsidR="008D1796" w:rsidRPr="00A659C3" w:rsidRDefault="008D1796" w:rsidP="00710702">
      <w:pPr>
        <w:pStyle w:val="NormalWeb"/>
        <w:rPr>
          <w:color w:val="000000"/>
          <w:sz w:val="36"/>
          <w:szCs w:val="32"/>
        </w:rPr>
      </w:pPr>
    </w:p>
    <w:p w14:paraId="3DA2276D" w14:textId="77777777" w:rsidR="00710702" w:rsidRPr="00A659C3" w:rsidRDefault="00710702" w:rsidP="00710702">
      <w:pPr>
        <w:pStyle w:val="NormalWeb"/>
        <w:rPr>
          <w:color w:val="000000"/>
          <w:sz w:val="36"/>
          <w:szCs w:val="32"/>
        </w:rPr>
      </w:pPr>
    </w:p>
    <w:p w14:paraId="10CF60A9" w14:textId="77777777" w:rsidR="00170462" w:rsidRPr="00A659C3" w:rsidRDefault="00170462">
      <w:pPr>
        <w:rPr>
          <w:sz w:val="36"/>
          <w:szCs w:val="32"/>
        </w:rPr>
      </w:pPr>
    </w:p>
    <w:sectPr w:rsidR="00170462" w:rsidRPr="00A659C3" w:rsidSect="0071070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C5CB8"/>
    <w:multiLevelType w:val="hybridMultilevel"/>
    <w:tmpl w:val="8F58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34ED3"/>
    <w:multiLevelType w:val="hybridMultilevel"/>
    <w:tmpl w:val="8F58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2BC5"/>
    <w:multiLevelType w:val="hybridMultilevel"/>
    <w:tmpl w:val="620E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1547F"/>
    <w:multiLevelType w:val="hybridMultilevel"/>
    <w:tmpl w:val="A11C2608"/>
    <w:lvl w:ilvl="0" w:tplc="A4725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02"/>
    <w:rsid w:val="00170462"/>
    <w:rsid w:val="00176764"/>
    <w:rsid w:val="004D0EC2"/>
    <w:rsid w:val="00710702"/>
    <w:rsid w:val="007502DD"/>
    <w:rsid w:val="007A0468"/>
    <w:rsid w:val="00877588"/>
    <w:rsid w:val="008D1796"/>
    <w:rsid w:val="00976B6C"/>
    <w:rsid w:val="00A6318F"/>
    <w:rsid w:val="00A659C3"/>
    <w:rsid w:val="00AF5A68"/>
    <w:rsid w:val="00B13BF2"/>
    <w:rsid w:val="00E35966"/>
    <w:rsid w:val="00F01AF1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3854"/>
  <w15:chartTrackingRefBased/>
  <w15:docId w15:val="{313E3ADE-1C3A-4F50-9F9C-8E9D31FA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29" ma:contentTypeDescription="Create a new document." ma:contentTypeScope="" ma:versionID="6f92f66f72defd55d291281368289c0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768787f0d86e1ac38202c29be93ec5d2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0e806270-d121-4cfa-8b9b-1627ac8bf0dd" xsi:nil="true"/>
    <Self_Registration_Enabled xmlns="0e806270-d121-4cfa-8b9b-1627ac8bf0dd" xsi:nil="true"/>
    <Templates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Invited_Teachers xmlns="0e806270-d121-4cfa-8b9b-1627ac8bf0dd" xsi:nil="true"/>
    <Self_Registration_Enabled0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A35C1328-F5E5-47C1-9A08-D601B5044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22A17-80D7-45D5-B122-94BED0E8B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96E1E-2186-40A0-BEFC-CF266D071BA1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12</cp:revision>
  <dcterms:created xsi:type="dcterms:W3CDTF">2019-10-31T14:06:00Z</dcterms:created>
  <dcterms:modified xsi:type="dcterms:W3CDTF">2019-11-06T01:06:00Z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