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4E" w:rsidRDefault="00D9714E" w:rsidP="00D9714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Eco-Ball </w:t>
      </w:r>
      <w:r w:rsidR="00E35994">
        <w:rPr>
          <w:sz w:val="28"/>
          <w:szCs w:val="28"/>
        </w:rPr>
        <w:t>Take Home Quiz</w:t>
      </w:r>
    </w:p>
    <w:p w:rsidR="00D9714E" w:rsidRDefault="00D9714E" w:rsidP="00D9714E">
      <w:pPr>
        <w:rPr>
          <w:sz w:val="28"/>
          <w:szCs w:val="28"/>
        </w:rPr>
      </w:pPr>
      <w:r>
        <w:rPr>
          <w:sz w:val="28"/>
          <w:szCs w:val="28"/>
        </w:rPr>
        <w:t xml:space="preserve">Using the boom ball pattern, students will cut 12 boom ball templates. Each template will be a representation of topics from </w:t>
      </w:r>
      <w:r w:rsidR="00D720E9">
        <w:rPr>
          <w:sz w:val="28"/>
          <w:szCs w:val="28"/>
        </w:rPr>
        <w:t xml:space="preserve">the table below. </w:t>
      </w:r>
      <w:r w:rsidR="00E35994">
        <w:rPr>
          <w:sz w:val="28"/>
          <w:szCs w:val="28"/>
        </w:rPr>
        <w:t>All completed templates will be due Tuesday October 13</w:t>
      </w:r>
      <w:r w:rsidR="00E35994" w:rsidRPr="00E35994">
        <w:rPr>
          <w:sz w:val="28"/>
          <w:szCs w:val="28"/>
          <w:vertAlign w:val="superscript"/>
        </w:rPr>
        <w:t>th</w:t>
      </w:r>
      <w:r w:rsidR="00E35994">
        <w:rPr>
          <w:sz w:val="28"/>
          <w:szCs w:val="28"/>
        </w:rPr>
        <w:t>. The f</w:t>
      </w:r>
      <w:r w:rsidR="00D720E9">
        <w:rPr>
          <w:sz w:val="28"/>
          <w:szCs w:val="28"/>
        </w:rPr>
        <w:t>inished pro</w:t>
      </w:r>
      <w:r w:rsidR="00E35994">
        <w:rPr>
          <w:sz w:val="28"/>
          <w:szCs w:val="28"/>
        </w:rPr>
        <w:t>duct</w:t>
      </w:r>
      <w:r w:rsidR="00D720E9">
        <w:rPr>
          <w:sz w:val="28"/>
          <w:szCs w:val="28"/>
        </w:rPr>
        <w:t xml:space="preserve"> </w:t>
      </w:r>
      <w:r w:rsidR="00E35994">
        <w:rPr>
          <w:sz w:val="28"/>
          <w:szCs w:val="28"/>
        </w:rPr>
        <w:t>will be assembled in class together</w:t>
      </w:r>
      <w:r w:rsidR="00D720E9">
        <w:rPr>
          <w:sz w:val="28"/>
          <w:szCs w:val="28"/>
        </w:rPr>
        <w:t>.</w:t>
      </w:r>
    </w:p>
    <w:p w:rsidR="00D9714E" w:rsidRPr="00D720E9" w:rsidRDefault="00D9714E" w:rsidP="00D720E9">
      <w:pPr>
        <w:spacing w:line="240" w:lineRule="auto"/>
        <w:jc w:val="center"/>
        <w:rPr>
          <w:sz w:val="24"/>
          <w:szCs w:val="24"/>
        </w:rPr>
      </w:pPr>
      <w:r w:rsidRPr="00D720E9">
        <w:rPr>
          <w:sz w:val="24"/>
          <w:szCs w:val="24"/>
        </w:rPr>
        <w:t>3 points will be earned for excellent/outstanding work with no inaccuracy.</w:t>
      </w:r>
    </w:p>
    <w:p w:rsidR="00D9714E" w:rsidRPr="00D720E9" w:rsidRDefault="00D9714E" w:rsidP="00D720E9">
      <w:pPr>
        <w:spacing w:line="240" w:lineRule="auto"/>
        <w:jc w:val="center"/>
        <w:rPr>
          <w:sz w:val="24"/>
          <w:szCs w:val="24"/>
        </w:rPr>
      </w:pPr>
      <w:r w:rsidRPr="00D720E9">
        <w:rPr>
          <w:sz w:val="24"/>
          <w:szCs w:val="24"/>
        </w:rPr>
        <w:t>2 points for Good (a few inaccuracies)</w:t>
      </w:r>
    </w:p>
    <w:p w:rsidR="00D9714E" w:rsidRPr="00D720E9" w:rsidRDefault="00D9714E" w:rsidP="00D720E9">
      <w:pPr>
        <w:spacing w:line="240" w:lineRule="auto"/>
        <w:jc w:val="center"/>
        <w:rPr>
          <w:sz w:val="24"/>
          <w:szCs w:val="24"/>
        </w:rPr>
      </w:pPr>
      <w:r w:rsidRPr="00D720E9">
        <w:rPr>
          <w:sz w:val="24"/>
          <w:szCs w:val="24"/>
        </w:rPr>
        <w:t>1 point for a high number of inaccuracies</w:t>
      </w:r>
    </w:p>
    <w:p w:rsidR="00D9714E" w:rsidRPr="00D720E9" w:rsidRDefault="00D9714E" w:rsidP="00D720E9">
      <w:pPr>
        <w:spacing w:line="240" w:lineRule="auto"/>
        <w:jc w:val="center"/>
        <w:rPr>
          <w:sz w:val="24"/>
          <w:szCs w:val="24"/>
        </w:rPr>
      </w:pPr>
      <w:r w:rsidRPr="00D720E9">
        <w:rPr>
          <w:sz w:val="24"/>
          <w:szCs w:val="24"/>
        </w:rPr>
        <w:t>0 points for missing component</w:t>
      </w:r>
      <w:r w:rsidR="00D720E9" w:rsidRPr="00D720E9">
        <w:rPr>
          <w:sz w:val="24"/>
          <w:szCs w:val="24"/>
        </w:rPr>
        <w:t>s</w:t>
      </w:r>
      <w:r w:rsidRPr="00D720E9">
        <w:rPr>
          <w:sz w:val="24"/>
          <w:szCs w:val="24"/>
        </w:rPr>
        <w:t>.</w:t>
      </w:r>
    </w:p>
    <w:tbl>
      <w:tblPr>
        <w:tblStyle w:val="TableGrid"/>
        <w:tblW w:w="10381" w:type="dxa"/>
        <w:tblInd w:w="-432" w:type="dxa"/>
        <w:tblLook w:val="04A0" w:firstRow="1" w:lastRow="0" w:firstColumn="1" w:lastColumn="0" w:noHBand="0" w:noVBand="1"/>
      </w:tblPr>
      <w:tblGrid>
        <w:gridCol w:w="4242"/>
        <w:gridCol w:w="2167"/>
        <w:gridCol w:w="2076"/>
        <w:gridCol w:w="1896"/>
      </w:tblGrid>
      <w:tr w:rsidR="00D9714E" w:rsidTr="00E35994">
        <w:trPr>
          <w:trHeight w:val="330"/>
        </w:trPr>
        <w:tc>
          <w:tcPr>
            <w:tcW w:w="4242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</w:t>
            </w: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Illustration</w:t>
            </w: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</w:t>
            </w:r>
          </w:p>
        </w:tc>
      </w:tr>
      <w:tr w:rsidR="00D9714E" w:rsidTr="00E35994">
        <w:trPr>
          <w:trHeight w:val="345"/>
        </w:trPr>
        <w:tc>
          <w:tcPr>
            <w:tcW w:w="4242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Title/Name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330"/>
        </w:trPr>
        <w:tc>
          <w:tcPr>
            <w:tcW w:w="4242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 w:rsidRPr="00D9714E">
              <w:rPr>
                <w:sz w:val="28"/>
                <w:szCs w:val="28"/>
              </w:rPr>
              <w:t>Biotic/Abiotic</w:t>
            </w:r>
            <w:r>
              <w:rPr>
                <w:sz w:val="28"/>
                <w:szCs w:val="28"/>
              </w:rPr>
              <w:t xml:space="preserve"> Factors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345"/>
        </w:trPr>
        <w:tc>
          <w:tcPr>
            <w:tcW w:w="4242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 w:rsidRPr="00D9714E">
              <w:rPr>
                <w:sz w:val="28"/>
                <w:szCs w:val="28"/>
              </w:rPr>
              <w:t>Water Cycle</w:t>
            </w:r>
            <w:r w:rsidR="00E35994">
              <w:rPr>
                <w:sz w:val="28"/>
                <w:szCs w:val="28"/>
              </w:rPr>
              <w:t xml:space="preserve"> with parts labeled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330"/>
        </w:trPr>
        <w:tc>
          <w:tcPr>
            <w:tcW w:w="4242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 w:rsidRPr="00D9714E">
              <w:rPr>
                <w:sz w:val="28"/>
                <w:szCs w:val="28"/>
              </w:rPr>
              <w:t>Carbon Cycle</w:t>
            </w:r>
            <w:r w:rsidR="00E35994">
              <w:rPr>
                <w:sz w:val="28"/>
                <w:szCs w:val="28"/>
              </w:rPr>
              <w:t xml:space="preserve"> with parts labeled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345"/>
        </w:trPr>
        <w:tc>
          <w:tcPr>
            <w:tcW w:w="4242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 w:rsidRPr="00D9714E">
              <w:rPr>
                <w:sz w:val="28"/>
                <w:szCs w:val="28"/>
              </w:rPr>
              <w:t>Nitrogen Cycle</w:t>
            </w:r>
            <w:r w:rsidR="00E35994">
              <w:rPr>
                <w:sz w:val="28"/>
                <w:szCs w:val="28"/>
              </w:rPr>
              <w:t xml:space="preserve"> with parts labeled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330"/>
        </w:trPr>
        <w:tc>
          <w:tcPr>
            <w:tcW w:w="4242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 w:rsidRPr="00D9714E">
              <w:rPr>
                <w:sz w:val="28"/>
                <w:szCs w:val="28"/>
              </w:rPr>
              <w:t>Food Chain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422"/>
        </w:trPr>
        <w:tc>
          <w:tcPr>
            <w:tcW w:w="4242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 w:rsidRPr="00D9714E">
              <w:rPr>
                <w:sz w:val="28"/>
                <w:szCs w:val="28"/>
              </w:rPr>
              <w:t>Food Web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422"/>
        </w:trPr>
        <w:tc>
          <w:tcPr>
            <w:tcW w:w="4242" w:type="dxa"/>
          </w:tcPr>
          <w:p w:rsidR="00D9714E" w:rsidRPr="00D9714E" w:rsidRDefault="00D9714E" w:rsidP="00D9714E">
            <w:pPr>
              <w:rPr>
                <w:sz w:val="28"/>
                <w:szCs w:val="28"/>
              </w:rPr>
            </w:pPr>
            <w:r w:rsidRPr="00D9714E">
              <w:rPr>
                <w:sz w:val="28"/>
                <w:szCs w:val="28"/>
              </w:rPr>
              <w:t>Energy Pyramid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422"/>
        </w:trPr>
        <w:tc>
          <w:tcPr>
            <w:tcW w:w="4242" w:type="dxa"/>
          </w:tcPr>
          <w:p w:rsidR="00D9714E" w:rsidRPr="00D9714E" w:rsidRDefault="00D9714E" w:rsidP="00D9714E">
            <w:pPr>
              <w:rPr>
                <w:sz w:val="28"/>
                <w:szCs w:val="28"/>
              </w:rPr>
            </w:pPr>
            <w:r w:rsidRPr="00D9714E">
              <w:rPr>
                <w:sz w:val="28"/>
                <w:szCs w:val="28"/>
              </w:rPr>
              <w:t>Levels of Environmental Organization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422"/>
        </w:trPr>
        <w:tc>
          <w:tcPr>
            <w:tcW w:w="4242" w:type="dxa"/>
          </w:tcPr>
          <w:p w:rsidR="00D9714E" w:rsidRPr="00D9714E" w:rsidRDefault="00E35994" w:rsidP="00D9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types of </w:t>
            </w:r>
            <w:r w:rsidR="00D9714E" w:rsidRPr="00D9714E">
              <w:rPr>
                <w:sz w:val="28"/>
                <w:szCs w:val="28"/>
              </w:rPr>
              <w:t>Symbiotic Relationships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422"/>
        </w:trPr>
        <w:tc>
          <w:tcPr>
            <w:tcW w:w="4242" w:type="dxa"/>
          </w:tcPr>
          <w:p w:rsidR="00D9714E" w:rsidRPr="00D9714E" w:rsidRDefault="00D9714E" w:rsidP="00D9714E">
            <w:pPr>
              <w:rPr>
                <w:sz w:val="28"/>
                <w:szCs w:val="28"/>
              </w:rPr>
            </w:pPr>
            <w:r w:rsidRPr="00D9714E">
              <w:rPr>
                <w:sz w:val="28"/>
                <w:szCs w:val="28"/>
              </w:rPr>
              <w:t>Terrestrial Biomes</w:t>
            </w:r>
            <w:r w:rsidR="00E35994">
              <w:rPr>
                <w:sz w:val="28"/>
                <w:szCs w:val="28"/>
              </w:rPr>
              <w:t xml:space="preserve"> (land)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422"/>
        </w:trPr>
        <w:tc>
          <w:tcPr>
            <w:tcW w:w="4242" w:type="dxa"/>
          </w:tcPr>
          <w:p w:rsidR="00D9714E" w:rsidRPr="00D9714E" w:rsidRDefault="00D9714E" w:rsidP="00D9714E">
            <w:pPr>
              <w:rPr>
                <w:sz w:val="28"/>
                <w:szCs w:val="28"/>
              </w:rPr>
            </w:pPr>
            <w:r w:rsidRPr="00D9714E">
              <w:rPr>
                <w:sz w:val="28"/>
                <w:szCs w:val="28"/>
              </w:rPr>
              <w:t>Aquatic Biomes</w:t>
            </w:r>
            <w:r w:rsidR="00E35994">
              <w:rPr>
                <w:sz w:val="28"/>
                <w:szCs w:val="28"/>
              </w:rPr>
              <w:t xml:space="preserve"> (water)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422"/>
        </w:trPr>
        <w:tc>
          <w:tcPr>
            <w:tcW w:w="4242" w:type="dxa"/>
          </w:tcPr>
          <w:p w:rsidR="00D9714E" w:rsidRP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9714E" w:rsidTr="00E35994">
        <w:trPr>
          <w:trHeight w:val="422"/>
        </w:trPr>
        <w:tc>
          <w:tcPr>
            <w:tcW w:w="4242" w:type="dxa"/>
          </w:tcPr>
          <w:p w:rsidR="00D9714E" w:rsidRPr="00D9714E" w:rsidRDefault="00D720E9" w:rsidP="00D9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 Earned</w:t>
            </w: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______/36</w:t>
            </w: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______/36</w:t>
            </w: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______/36</w:t>
            </w:r>
          </w:p>
        </w:tc>
      </w:tr>
      <w:tr w:rsidR="00D9714E" w:rsidTr="00E35994">
        <w:trPr>
          <w:trHeight w:val="422"/>
        </w:trPr>
        <w:tc>
          <w:tcPr>
            <w:tcW w:w="4242" w:type="dxa"/>
          </w:tcPr>
          <w:p w:rsidR="00D9714E" w:rsidRP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9714E" w:rsidRDefault="00D9714E" w:rsidP="00D9714E">
            <w:pPr>
              <w:rPr>
                <w:sz w:val="28"/>
                <w:szCs w:val="28"/>
              </w:rPr>
            </w:pPr>
          </w:p>
        </w:tc>
      </w:tr>
      <w:tr w:rsidR="00D720E9" w:rsidTr="00E35994">
        <w:trPr>
          <w:trHeight w:val="422"/>
        </w:trPr>
        <w:tc>
          <w:tcPr>
            <w:tcW w:w="10381" w:type="dxa"/>
            <w:gridSpan w:val="4"/>
          </w:tcPr>
          <w:p w:rsidR="00D720E9" w:rsidRDefault="00D720E9" w:rsidP="00D9714E">
            <w:pPr>
              <w:rPr>
                <w:sz w:val="28"/>
                <w:szCs w:val="28"/>
              </w:rPr>
            </w:pPr>
          </w:p>
          <w:p w:rsidR="00D720E9" w:rsidRDefault="00D720E9" w:rsidP="00D9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= ______/108  = ________</w:t>
            </w:r>
          </w:p>
          <w:p w:rsidR="00D720E9" w:rsidRDefault="00D720E9" w:rsidP="00D9714E">
            <w:pPr>
              <w:rPr>
                <w:sz w:val="28"/>
                <w:szCs w:val="28"/>
              </w:rPr>
            </w:pPr>
          </w:p>
        </w:tc>
      </w:tr>
      <w:tr w:rsidR="00D720E9" w:rsidTr="00E35994">
        <w:trPr>
          <w:trHeight w:val="422"/>
        </w:trPr>
        <w:tc>
          <w:tcPr>
            <w:tcW w:w="10381" w:type="dxa"/>
            <w:gridSpan w:val="4"/>
          </w:tcPr>
          <w:p w:rsidR="00D720E9" w:rsidRDefault="00D720E9" w:rsidP="00D9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Comments:</w:t>
            </w:r>
          </w:p>
          <w:p w:rsidR="00D720E9" w:rsidRDefault="00D720E9" w:rsidP="00D9714E">
            <w:pPr>
              <w:rPr>
                <w:sz w:val="28"/>
                <w:szCs w:val="28"/>
              </w:rPr>
            </w:pPr>
          </w:p>
          <w:p w:rsidR="00D720E9" w:rsidRDefault="00D720E9" w:rsidP="00D9714E">
            <w:pPr>
              <w:rPr>
                <w:sz w:val="28"/>
                <w:szCs w:val="28"/>
              </w:rPr>
            </w:pPr>
          </w:p>
          <w:p w:rsidR="00D720E9" w:rsidRDefault="00D720E9" w:rsidP="00D9714E">
            <w:pPr>
              <w:rPr>
                <w:sz w:val="28"/>
                <w:szCs w:val="28"/>
              </w:rPr>
            </w:pPr>
          </w:p>
          <w:p w:rsidR="00D720E9" w:rsidRDefault="00D720E9" w:rsidP="00D9714E">
            <w:pPr>
              <w:rPr>
                <w:sz w:val="28"/>
                <w:szCs w:val="28"/>
              </w:rPr>
            </w:pPr>
          </w:p>
        </w:tc>
      </w:tr>
    </w:tbl>
    <w:p w:rsidR="00D9714E" w:rsidRPr="00D9714E" w:rsidRDefault="00D9714E" w:rsidP="00D9714E">
      <w:pPr>
        <w:rPr>
          <w:sz w:val="28"/>
          <w:szCs w:val="28"/>
        </w:rPr>
      </w:pPr>
    </w:p>
    <w:sectPr w:rsidR="00D9714E" w:rsidRPr="00D9714E" w:rsidSect="00D720E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4E"/>
    <w:rsid w:val="000551A8"/>
    <w:rsid w:val="00D720E9"/>
    <w:rsid w:val="00D9714E"/>
    <w:rsid w:val="00E3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67068-61F5-4C74-BF33-0D2F54CA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Beth Teren</dc:creator>
  <cp:lastModifiedBy>Lauren Puckett</cp:lastModifiedBy>
  <cp:revision>2</cp:revision>
  <dcterms:created xsi:type="dcterms:W3CDTF">2015-10-05T17:05:00Z</dcterms:created>
  <dcterms:modified xsi:type="dcterms:W3CDTF">2015-10-05T17:05:00Z</dcterms:modified>
</cp:coreProperties>
</file>